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0" w:firstLine="0"/>
        <w:rPr/>
      </w:pPr>
      <w:r w:rsidDel="00000000" w:rsidR="00000000" w:rsidRPr="00000000">
        <w:rPr>
          <w:rtl w:val="0"/>
        </w:rPr>
        <w:t xml:space="preserve">Title of your product: Ultrasonic Car Sensor </w:t>
      </w:r>
    </w:p>
    <w:p w:rsidR="00000000" w:rsidDel="00000000" w:rsidP="00000000" w:rsidRDefault="00000000" w:rsidRPr="00000000" w14:paraId="00000002">
      <w:pPr>
        <w:ind w:left="0" w:firstLine="0"/>
        <w:rPr/>
      </w:pPr>
      <w:r w:rsidDel="00000000" w:rsidR="00000000" w:rsidRPr="00000000">
        <w:rPr>
          <w:rtl w:val="0"/>
        </w:rPr>
      </w:r>
    </w:p>
    <w:p w:rsidR="00000000" w:rsidDel="00000000" w:rsidP="00000000" w:rsidRDefault="00000000" w:rsidRPr="00000000" w14:paraId="00000003">
      <w:pPr>
        <w:ind w:left="0" w:firstLine="0"/>
        <w:rPr/>
      </w:pPr>
      <w:r w:rsidDel="00000000" w:rsidR="00000000" w:rsidRPr="00000000">
        <w:rPr>
          <w:u w:val="single"/>
          <w:rtl w:val="0"/>
        </w:rPr>
        <w:t xml:space="preserve">Background:</w:t>
      </w:r>
      <w:r w:rsidDel="00000000" w:rsidR="00000000" w:rsidRPr="00000000">
        <w:rPr>
          <w:rtl w:val="0"/>
        </w:rPr>
        <w:t xml:space="preserve"> The HC-SR04 ultrasonic sensor works but is not good. It is rated as being able to sense objects from only 13 feet away, it doesn't sense soft objects, it has a lower limit to its ability to sense and oddly shaped objects can be missed. </w:t>
      </w:r>
    </w:p>
    <w:p w:rsidR="00000000" w:rsidDel="00000000" w:rsidP="00000000" w:rsidRDefault="00000000" w:rsidRPr="00000000" w14:paraId="00000004">
      <w:pPr>
        <w:ind w:left="0" w:firstLine="0"/>
        <w:rPr>
          <w:u w:val="single"/>
        </w:rPr>
      </w:pPr>
      <w:r w:rsidDel="00000000" w:rsidR="00000000" w:rsidRPr="00000000">
        <w:rPr>
          <w:rtl w:val="0"/>
        </w:rPr>
      </w:r>
    </w:p>
    <w:p w:rsidR="00000000" w:rsidDel="00000000" w:rsidP="00000000" w:rsidRDefault="00000000" w:rsidRPr="00000000" w14:paraId="00000005">
      <w:pPr>
        <w:ind w:left="0" w:firstLine="0"/>
        <w:rPr/>
      </w:pPr>
      <w:r w:rsidDel="00000000" w:rsidR="00000000" w:rsidRPr="00000000">
        <w:rPr>
          <w:u w:val="single"/>
          <w:rtl w:val="0"/>
        </w:rPr>
        <w:t xml:space="preserve">Your Interest in this project:</w:t>
      </w:r>
      <w:r w:rsidDel="00000000" w:rsidR="00000000" w:rsidRPr="00000000">
        <w:rPr>
          <w:rtl w:val="0"/>
        </w:rPr>
        <w:t xml:space="preserve"> My interest in this project is in tackling the issue of distance. While 13 feet seems like a far distance, when driving a car at 20mph or more that 13 feet doesn't last long.  </w:t>
      </w:r>
    </w:p>
    <w:p w:rsidR="00000000" w:rsidDel="00000000" w:rsidP="00000000" w:rsidRDefault="00000000" w:rsidRPr="00000000" w14:paraId="00000006">
      <w:pPr>
        <w:ind w:left="0" w:firstLine="0"/>
        <w:rPr>
          <w:u w:val="single"/>
        </w:rPr>
      </w:pPr>
      <w:r w:rsidDel="00000000" w:rsidR="00000000" w:rsidRPr="00000000">
        <w:rPr>
          <w:rtl w:val="0"/>
        </w:rPr>
      </w:r>
    </w:p>
    <w:p w:rsidR="00000000" w:rsidDel="00000000" w:rsidP="00000000" w:rsidRDefault="00000000" w:rsidRPr="00000000" w14:paraId="00000007">
      <w:pPr>
        <w:ind w:left="0" w:firstLine="0"/>
        <w:rPr/>
      </w:pPr>
      <w:r w:rsidDel="00000000" w:rsidR="00000000" w:rsidRPr="00000000">
        <w:rPr>
          <w:u w:val="single"/>
          <w:rtl w:val="0"/>
        </w:rPr>
        <w:t xml:space="preserve">The project/circuit:</w:t>
      </w:r>
      <w:r w:rsidDel="00000000" w:rsidR="00000000" w:rsidRPr="00000000">
        <w:rPr>
          <w:rtl w:val="0"/>
        </w:rPr>
        <w:t xml:space="preserve"> The circuit consists of 3 main parts. The transmitter, receiver, and microcontroller. My first step will be to remove the microcontroller part of the circuit board and replace it with the STM32 microcontroller as there is no use in having 2 microcontrollers. I will then combine the transmitter and receiver to transmit and receive from the same component.  </w:t>
      </w:r>
    </w:p>
    <w:p w:rsidR="00000000" w:rsidDel="00000000" w:rsidP="00000000" w:rsidRDefault="00000000" w:rsidRPr="00000000" w14:paraId="00000008">
      <w:pPr>
        <w:ind w:left="0" w:firstLine="0"/>
        <w:rPr>
          <w:u w:val="single"/>
        </w:rPr>
      </w:pPr>
      <w:r w:rsidDel="00000000" w:rsidR="00000000" w:rsidRPr="00000000">
        <w:rPr>
          <w:rtl w:val="0"/>
        </w:rPr>
      </w:r>
    </w:p>
    <w:p w:rsidR="00000000" w:rsidDel="00000000" w:rsidP="00000000" w:rsidRDefault="00000000" w:rsidRPr="00000000" w14:paraId="00000009">
      <w:pPr>
        <w:ind w:left="0" w:firstLine="0"/>
        <w:rPr>
          <w:u w:val="single"/>
        </w:rPr>
      </w:pPr>
      <w:r w:rsidDel="00000000" w:rsidR="00000000" w:rsidRPr="00000000">
        <w:rPr>
          <w:u w:val="single"/>
          <w:rtl w:val="0"/>
        </w:rPr>
        <w:t xml:space="preserve">Features:</w:t>
      </w:r>
    </w:p>
    <w:p w:rsidR="00000000" w:rsidDel="00000000" w:rsidP="00000000" w:rsidRDefault="00000000" w:rsidRPr="00000000" w14:paraId="0000000A">
      <w:pPr>
        <w:numPr>
          <w:ilvl w:val="0"/>
          <w:numId w:val="2"/>
        </w:numPr>
        <w:ind w:left="720" w:hanging="360"/>
        <w:rPr>
          <w:u w:val="none"/>
        </w:rPr>
      </w:pPr>
      <w:r w:rsidDel="00000000" w:rsidR="00000000" w:rsidRPr="00000000">
        <w:rPr>
          <w:rtl w:val="0"/>
        </w:rPr>
        <w:t xml:space="preserve">Small compact design</w:t>
      </w:r>
    </w:p>
    <w:p w:rsidR="00000000" w:rsidDel="00000000" w:rsidP="00000000" w:rsidRDefault="00000000" w:rsidRPr="00000000" w14:paraId="0000000B">
      <w:pPr>
        <w:numPr>
          <w:ilvl w:val="0"/>
          <w:numId w:val="2"/>
        </w:numPr>
        <w:ind w:left="720" w:hanging="360"/>
        <w:rPr>
          <w:u w:val="none"/>
        </w:rPr>
      </w:pPr>
      <w:r w:rsidDel="00000000" w:rsidR="00000000" w:rsidRPr="00000000">
        <w:rPr>
          <w:rtl w:val="0"/>
        </w:rPr>
        <w:t xml:space="preserve">Object location detection</w:t>
      </w:r>
    </w:p>
    <w:p w:rsidR="00000000" w:rsidDel="00000000" w:rsidP="00000000" w:rsidRDefault="00000000" w:rsidRPr="00000000" w14:paraId="0000000C">
      <w:pPr>
        <w:ind w:left="0" w:firstLine="0"/>
        <w:rPr>
          <w:u w:val="single"/>
        </w:rPr>
      </w:pPr>
      <w:r w:rsidDel="00000000" w:rsidR="00000000" w:rsidRPr="00000000">
        <w:rPr>
          <w:u w:val="single"/>
          <w:rtl w:val="0"/>
        </w:rPr>
        <w:t xml:space="preserve">Specifications:</w:t>
      </w:r>
    </w:p>
    <w:p w:rsidR="00000000" w:rsidDel="00000000" w:rsidP="00000000" w:rsidRDefault="00000000" w:rsidRPr="00000000" w14:paraId="0000000D">
      <w:pPr>
        <w:numPr>
          <w:ilvl w:val="0"/>
          <w:numId w:val="1"/>
        </w:numPr>
        <w:ind w:left="720" w:hanging="360"/>
        <w:rPr/>
      </w:pPr>
      <w:r w:rsidDel="00000000" w:rsidR="00000000" w:rsidRPr="00000000">
        <w:rPr>
          <w:rtl w:val="0"/>
        </w:rPr>
        <w:t xml:space="preserve">Reliable sensing from 40ft</w:t>
      </w:r>
    </w:p>
    <w:p w:rsidR="00000000" w:rsidDel="00000000" w:rsidP="00000000" w:rsidRDefault="00000000" w:rsidRPr="00000000" w14:paraId="0000000E">
      <w:pPr>
        <w:numPr>
          <w:ilvl w:val="0"/>
          <w:numId w:val="1"/>
        </w:numPr>
        <w:ind w:left="720" w:hanging="360"/>
        <w:rPr>
          <w:u w:val="none"/>
        </w:rPr>
      </w:pPr>
      <w:r w:rsidDel="00000000" w:rsidR="00000000" w:rsidRPr="00000000">
        <w:rPr>
          <w:rtl w:val="0"/>
        </w:rPr>
        <w:t xml:space="preserve">Others to come</w:t>
      </w:r>
    </w:p>
    <w:p w:rsidR="00000000" w:rsidDel="00000000" w:rsidP="00000000" w:rsidRDefault="00000000" w:rsidRPr="00000000" w14:paraId="0000000F">
      <w:pPr>
        <w:ind w:left="0" w:firstLine="0"/>
        <w:rPr>
          <w:u w:val="single"/>
        </w:rPr>
      </w:pPr>
      <w:r w:rsidDel="00000000" w:rsidR="00000000" w:rsidRPr="00000000">
        <w:rPr>
          <w:rtl w:val="0"/>
        </w:rPr>
      </w:r>
    </w:p>
    <w:p w:rsidR="00000000" w:rsidDel="00000000" w:rsidP="00000000" w:rsidRDefault="00000000" w:rsidRPr="00000000" w14:paraId="00000010">
      <w:pPr>
        <w:ind w:left="0" w:firstLine="0"/>
        <w:rPr>
          <w:u w:val="single"/>
        </w:rPr>
      </w:pPr>
      <w:r w:rsidDel="00000000" w:rsidR="00000000" w:rsidRPr="00000000">
        <w:rPr>
          <w:u w:val="single"/>
          <w:rtl w:val="0"/>
        </w:rPr>
        <w:t xml:space="preserve">Block Diagram:</w:t>
      </w:r>
    </w:p>
    <w:p w:rsidR="00000000" w:rsidDel="00000000" w:rsidP="00000000" w:rsidRDefault="00000000" w:rsidRPr="00000000" w14:paraId="00000011">
      <w:pPr>
        <w:ind w:left="0" w:firstLine="0"/>
        <w:rPr>
          <w:u w:val="single"/>
        </w:rPr>
      </w:pPr>
      <w:r w:rsidDel="00000000" w:rsidR="00000000" w:rsidRPr="00000000">
        <w:rPr>
          <w:u w:val="single"/>
        </w:rPr>
        <w:drawing>
          <wp:inline distB="114300" distT="114300" distL="114300" distR="114300">
            <wp:extent cx="3813910" cy="2862263"/>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3813910" cy="2862263"/>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ind w:left="0" w:firstLine="0"/>
        <w:rPr>
          <w:u w:val="single"/>
        </w:rPr>
      </w:pPr>
      <w:r w:rsidDel="00000000" w:rsidR="00000000" w:rsidRPr="00000000">
        <w:rPr>
          <w:rtl w:val="0"/>
        </w:rPr>
      </w:r>
    </w:p>
    <w:p w:rsidR="00000000" w:rsidDel="00000000" w:rsidP="00000000" w:rsidRDefault="00000000" w:rsidRPr="00000000" w14:paraId="00000013">
      <w:pPr>
        <w:ind w:left="0" w:firstLine="0"/>
        <w:rPr>
          <w:u w:val="single"/>
        </w:rPr>
      </w:pPr>
      <w:r w:rsidDel="00000000" w:rsidR="00000000" w:rsidRPr="00000000">
        <w:rPr>
          <w:rtl w:val="0"/>
        </w:rPr>
      </w:r>
    </w:p>
    <w:p w:rsidR="00000000" w:rsidDel="00000000" w:rsidP="00000000" w:rsidRDefault="00000000" w:rsidRPr="00000000" w14:paraId="00000014">
      <w:pPr>
        <w:ind w:left="0" w:firstLine="0"/>
        <w:rPr>
          <w:u w:val="single"/>
        </w:rPr>
      </w:pPr>
      <w:r w:rsidDel="00000000" w:rsidR="00000000" w:rsidRPr="00000000">
        <w:rPr>
          <w:u w:val="single"/>
          <w:rtl w:val="0"/>
        </w:rPr>
        <w:t xml:space="preserve">Critical Parts Needed:</w:t>
      </w:r>
    </w:p>
    <w:p w:rsidR="00000000" w:rsidDel="00000000" w:rsidP="00000000" w:rsidRDefault="00000000" w:rsidRPr="00000000" w14:paraId="00000015">
      <w:pPr>
        <w:numPr>
          <w:ilvl w:val="0"/>
          <w:numId w:val="3"/>
        </w:numPr>
        <w:ind w:left="720" w:hanging="360"/>
        <w:rPr/>
      </w:pPr>
      <w:r w:rsidDel="00000000" w:rsidR="00000000" w:rsidRPr="00000000">
        <w:rPr>
          <w:rtl w:val="0"/>
        </w:rPr>
        <w:t xml:space="preserve">STM32 Microcontroller</w:t>
      </w:r>
    </w:p>
    <w:p w:rsidR="00000000" w:rsidDel="00000000" w:rsidP="00000000" w:rsidRDefault="00000000" w:rsidRPr="00000000" w14:paraId="00000016">
      <w:pPr>
        <w:numPr>
          <w:ilvl w:val="0"/>
          <w:numId w:val="3"/>
        </w:numPr>
        <w:ind w:left="720" w:hanging="360"/>
        <w:rPr/>
      </w:pPr>
      <w:r w:rsidDel="00000000" w:rsidR="00000000" w:rsidRPr="00000000">
        <w:rPr>
          <w:rtl w:val="0"/>
        </w:rPr>
        <w:t xml:space="preserve">Transmitter chip</w:t>
      </w:r>
    </w:p>
    <w:p w:rsidR="00000000" w:rsidDel="00000000" w:rsidP="00000000" w:rsidRDefault="00000000" w:rsidRPr="00000000" w14:paraId="00000017">
      <w:pPr>
        <w:numPr>
          <w:ilvl w:val="0"/>
          <w:numId w:val="3"/>
        </w:numPr>
        <w:ind w:left="720" w:hanging="360"/>
        <w:rPr/>
      </w:pPr>
      <w:r w:rsidDel="00000000" w:rsidR="00000000" w:rsidRPr="00000000">
        <w:rPr>
          <w:rtl w:val="0"/>
        </w:rPr>
        <w:t xml:space="preserve">Receiver chip </w:t>
      </w:r>
    </w:p>
    <w:p w:rsidR="00000000" w:rsidDel="00000000" w:rsidP="00000000" w:rsidRDefault="00000000" w:rsidRPr="00000000" w14:paraId="00000018">
      <w:pPr>
        <w:numPr>
          <w:ilvl w:val="0"/>
          <w:numId w:val="3"/>
        </w:numPr>
        <w:ind w:left="720" w:hanging="360"/>
        <w:rPr>
          <w:u w:val="none"/>
        </w:rPr>
      </w:pPr>
      <w:r w:rsidDel="00000000" w:rsidR="00000000" w:rsidRPr="00000000">
        <w:rPr>
          <w:rtl w:val="0"/>
        </w:rPr>
        <w:t xml:space="preserve">Ultrasonic Speaker</w:t>
      </w:r>
    </w:p>
    <w:p w:rsidR="00000000" w:rsidDel="00000000" w:rsidP="00000000" w:rsidRDefault="00000000" w:rsidRPr="00000000" w14:paraId="00000019">
      <w:pPr>
        <w:ind w:left="0" w:firstLine="0"/>
        <w:rPr/>
      </w:pPr>
      <w:r w:rsidDel="00000000" w:rsidR="00000000" w:rsidRPr="00000000">
        <w:rPr>
          <w:rtl w:val="0"/>
        </w:rPr>
      </w:r>
    </w:p>
    <w:p w:rsidR="00000000" w:rsidDel="00000000" w:rsidP="00000000" w:rsidRDefault="00000000" w:rsidRPr="00000000" w14:paraId="0000001A">
      <w:pPr>
        <w:ind w:left="0" w:firstLine="0"/>
        <w:rPr/>
      </w:pPr>
      <w:r w:rsidDel="00000000" w:rsidR="00000000" w:rsidRPr="00000000">
        <w:rPr>
          <w:rtl w:val="0"/>
        </w:rPr>
      </w:r>
    </w:p>
    <w:p w:rsidR="00000000" w:rsidDel="00000000" w:rsidP="00000000" w:rsidRDefault="00000000" w:rsidRPr="00000000" w14:paraId="0000001B">
      <w:pPr>
        <w:ind w:left="0" w:firstLine="0"/>
        <w:rPr/>
      </w:pPr>
      <w:r w:rsidDel="00000000" w:rsidR="00000000" w:rsidRPr="00000000">
        <w:rPr>
          <w:rtl w:val="0"/>
        </w:rPr>
      </w:r>
    </w:p>
    <w:p w:rsidR="00000000" w:rsidDel="00000000" w:rsidP="00000000" w:rsidRDefault="00000000" w:rsidRPr="00000000" w14:paraId="0000001C">
      <w:pPr>
        <w:ind w:left="0" w:firstLine="0"/>
        <w:rPr>
          <w:sz w:val="24"/>
          <w:szCs w:val="24"/>
        </w:rPr>
      </w:pPr>
      <w:r w:rsidDel="00000000" w:rsidR="00000000" w:rsidRPr="00000000">
        <w:rPr>
          <w:sz w:val="36"/>
          <w:szCs w:val="36"/>
          <w:rtl w:val="0"/>
        </w:rPr>
        <w:tab/>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Pr>
    <w:rPr>
      <w:sz w:val="28"/>
      <w:szCs w:val="28"/>
      <w:u w:val="single"/>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Pr>
    <w:rPr>
      <w:sz w:val="36"/>
      <w:szCs w:val="36"/>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